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5F508" w14:textId="3F01EDD0" w:rsidR="003D52BE" w:rsidRDefault="003D52BE" w:rsidP="0022327D">
      <w:pPr>
        <w:pStyle w:val="a5"/>
        <w:spacing w:before="0" w:after="0"/>
        <w:ind w:left="6096"/>
        <w:jc w:val="both"/>
      </w:pPr>
      <w:r>
        <w:t>Додаток</w:t>
      </w:r>
      <w:r>
        <w:t xml:space="preserve"> 1.</w:t>
      </w:r>
      <w:r w:rsidR="0033679F">
        <w:t>1</w:t>
      </w:r>
      <w:r w:rsidR="0022327D">
        <w:t>6</w:t>
      </w:r>
      <w:r>
        <w:t>.</w:t>
      </w:r>
    </w:p>
    <w:p w14:paraId="06F635E9" w14:textId="43B9EDA1" w:rsidR="003D52BE" w:rsidRDefault="003D52BE" w:rsidP="0022327D">
      <w:pPr>
        <w:pStyle w:val="a5"/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33679F">
        <w:t>27</w:t>
      </w:r>
      <w:r>
        <w:t xml:space="preserve">.02.2025 </w:t>
      </w:r>
      <w:r>
        <w:t>р</w:t>
      </w:r>
      <w:r>
        <w:t xml:space="preserve">.   </w:t>
      </w:r>
      <w:r>
        <w:t>№</w:t>
      </w:r>
      <w:r>
        <w:t xml:space="preserve"> </w:t>
      </w:r>
      <w:r w:rsidR="00260E8C">
        <w:t>7</w:t>
      </w:r>
      <w:r>
        <w:t>-98/2025</w:t>
      </w:r>
    </w:p>
    <w:p w14:paraId="69CD8538" w14:textId="77777777" w:rsidR="00EB1F4A" w:rsidRDefault="00EB1F4A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14:paraId="74CDE00C" w14:textId="77777777" w:rsidR="003D52BE" w:rsidRDefault="003D52BE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bookmarkStart w:id="0" w:name="_GoBack"/>
      <w:bookmarkEnd w:id="0"/>
    </w:p>
    <w:p w14:paraId="756BC068" w14:textId="551CF01B" w:rsidR="00EB1F4A" w:rsidRDefault="003D52BE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41C14DE4" w14:textId="1F7E6B34" w:rsidR="00EB1F4A" w:rsidRDefault="00EB1F4A" w:rsidP="00EB1F4A">
      <w:pPr>
        <w:tabs>
          <w:tab w:val="left" w:pos="0"/>
        </w:tabs>
        <w:jc w:val="center"/>
        <w:rPr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Програми «Внески до статутного капіталу комунальних підприємств Дунаєвецької міської ради на 2022 – 2025 роки»</w:t>
      </w:r>
      <w:r w:rsidR="00F25CD3">
        <w:rPr>
          <w:rFonts w:ascii="Times New Roman" w:hAnsi="Times New Roman" w:cs="Times New Roman"/>
          <w:b/>
          <w:bCs/>
          <w:sz w:val="24"/>
          <w:szCs w:val="24"/>
        </w:rPr>
        <w:t xml:space="preserve"> за 2024 рік</w:t>
      </w:r>
    </w:p>
    <w:p w14:paraId="2FD60443" w14:textId="77777777" w:rsidR="00EB1F4A" w:rsidRDefault="00EB1F4A" w:rsidP="00EB1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Програми «Внески до статутного капіталу комунальних підприємств Дунаєвецької міської ради на 2022 – 2025 роки» </w:t>
      </w:r>
      <w:r>
        <w:rPr>
          <w:rFonts w:ascii="Times New Roman" w:hAnsi="Times New Roman"/>
          <w:sz w:val="24"/>
          <w:szCs w:val="24"/>
        </w:rPr>
        <w:t>(далі - Програма) розроблена управлінням містобудування, архітектури, житлово-комунального господарства, благоустрою та цивільного захисту Дунаєвецької міської ради 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406E4F6A" w14:textId="77777777" w:rsidR="00EB1F4A" w:rsidRDefault="00EB1F4A" w:rsidP="00EB1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Підставою для розроблення Програми є стабілізація фінансового становища комунальних підприємства Дунаєвецької міської ради, оновлення виробничих потужностей, технічної бази.</w:t>
      </w:r>
    </w:p>
    <w:p w14:paraId="62E95D83" w14:textId="77777777" w:rsidR="00EB1F4A" w:rsidRDefault="00EB1F4A" w:rsidP="00EB1F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Метою Програми є поповнення статутного капіталу (у т. ч. на поповнення статутних фондів) підприємств коштами, які будуть спрямовані на зміцнення та оновлення матеріально-технічної бази підприємств. </w:t>
      </w:r>
    </w:p>
    <w:p w14:paraId="3A7089BB" w14:textId="77777777" w:rsidR="00DA6620" w:rsidRDefault="00DA6620" w:rsidP="003D52B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 Програми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Pr="00DA66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році не проводилось. </w:t>
      </w:r>
    </w:p>
    <w:p w14:paraId="50EC894D" w14:textId="77777777" w:rsidR="00EB1F4A" w:rsidRDefault="00EB1F4A" w:rsidP="00EB1F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5DC3879" w14:textId="044DE545" w:rsidR="00EB1F4A" w:rsidRDefault="00EB1F4A" w:rsidP="00EB1F4A">
      <w:pPr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C6F2EA2" w14:textId="75161491" w:rsidR="00EB1F4A" w:rsidRDefault="00EB1F4A" w:rsidP="00EB1F4A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00C49978" w14:textId="4D1A3331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012AC7EE" w14:textId="77777777" w:rsidR="00727736" w:rsidRDefault="00727736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1EF0ACA8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121C589D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64803F9F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2715A6A2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04A64F99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7B4863A4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23237A39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sectPr w:rsidR="00EB1F4A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22327D"/>
    <w:rsid w:val="00260E8C"/>
    <w:rsid w:val="0033679F"/>
    <w:rsid w:val="0036414C"/>
    <w:rsid w:val="003A0F75"/>
    <w:rsid w:val="003D52BE"/>
    <w:rsid w:val="00401ADB"/>
    <w:rsid w:val="004A5DB5"/>
    <w:rsid w:val="00533BCF"/>
    <w:rsid w:val="0054599B"/>
    <w:rsid w:val="00626355"/>
    <w:rsid w:val="00634CA6"/>
    <w:rsid w:val="00654585"/>
    <w:rsid w:val="00727736"/>
    <w:rsid w:val="00831F02"/>
    <w:rsid w:val="00857CDA"/>
    <w:rsid w:val="00A52A1C"/>
    <w:rsid w:val="00A8164C"/>
    <w:rsid w:val="00B14D25"/>
    <w:rsid w:val="00B91246"/>
    <w:rsid w:val="00CF1457"/>
    <w:rsid w:val="00D00D64"/>
    <w:rsid w:val="00D1596E"/>
    <w:rsid w:val="00D23120"/>
    <w:rsid w:val="00DA6620"/>
    <w:rsid w:val="00E116E7"/>
    <w:rsid w:val="00EA1309"/>
    <w:rsid w:val="00EB1F4A"/>
    <w:rsid w:val="00F25CD3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50CFD-A795-42B4-ACF9-4BC646C12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8</cp:revision>
  <dcterms:created xsi:type="dcterms:W3CDTF">2025-02-07T12:14:00Z</dcterms:created>
  <dcterms:modified xsi:type="dcterms:W3CDTF">2025-02-27T13:39:00Z</dcterms:modified>
</cp:coreProperties>
</file>